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FD" w:rsidRPr="001B33FD" w:rsidRDefault="001B33FD" w:rsidP="001B33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B33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Улитки в живом уголке</w:t>
      </w:r>
    </w:p>
    <w:p w:rsidR="001B33FD" w:rsidRPr="001B33FD" w:rsidRDefault="001B33FD" w:rsidP="001B3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На Станции Юных Натуралистов появились новые жители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ахатинские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улитки. </w:t>
      </w:r>
      <w:r w:rsidRPr="001B33FD">
        <w:rPr>
          <w:rFonts w:ascii="Times New Roman" w:eastAsia="Times New Roman" w:hAnsi="Times New Roman" w:cs="Times New Roman"/>
          <w:sz w:val="24"/>
          <w:szCs w:val="24"/>
        </w:rPr>
        <w:t xml:space="preserve">Содержать улиток рода </w:t>
      </w:r>
      <w:proofErr w:type="spellStart"/>
      <w:r w:rsidRPr="001B33FD">
        <w:rPr>
          <w:rFonts w:ascii="Times New Roman" w:eastAsia="Times New Roman" w:hAnsi="Times New Roman" w:cs="Times New Roman"/>
          <w:sz w:val="24"/>
          <w:szCs w:val="24"/>
        </w:rPr>
        <w:t>ахатина</w:t>
      </w:r>
      <w:proofErr w:type="spellEnd"/>
      <w:r w:rsidRPr="001B33FD">
        <w:rPr>
          <w:rFonts w:ascii="Times New Roman" w:eastAsia="Times New Roman" w:hAnsi="Times New Roman" w:cs="Times New Roman"/>
          <w:sz w:val="24"/>
          <w:szCs w:val="24"/>
        </w:rPr>
        <w:t xml:space="preserve"> или виноградных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улиток в условиях Станции юных натуралистов </w:t>
      </w:r>
      <w:r w:rsidRPr="001B33FD">
        <w:rPr>
          <w:rFonts w:ascii="Times New Roman" w:eastAsia="Times New Roman" w:hAnsi="Times New Roman" w:cs="Times New Roman"/>
          <w:sz w:val="24"/>
          <w:szCs w:val="24"/>
        </w:rPr>
        <w:t>вполне возможно.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3FD">
        <w:rPr>
          <w:rFonts w:ascii="Times New Roman" w:eastAsia="Times New Roman" w:hAnsi="Times New Roman" w:cs="Times New Roman"/>
          <w:sz w:val="24"/>
          <w:szCs w:val="24"/>
        </w:rPr>
        <w:t>Для улиток отводится аквариум, на дно которого насыпается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орфяная земля.  </w:t>
      </w:r>
      <w:r w:rsidRPr="001B33FD">
        <w:rPr>
          <w:rFonts w:ascii="Times New Roman" w:eastAsia="Times New Roman" w:hAnsi="Times New Roman" w:cs="Times New Roman"/>
          <w:sz w:val="24"/>
          <w:szCs w:val="24"/>
        </w:rPr>
        <w:t>Питаются улитки листьями капусты, салата, чистыми листьями одуванчика и подорожника (весной и летом). Можно давать им нарезанную тонкими кружочками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орковку и тонкие ломтики яблока. Очень любят огурцы. </w:t>
      </w:r>
    </w:p>
    <w:p w:rsidR="009C67BA" w:rsidRDefault="001B33FD">
      <w:r>
        <w:rPr>
          <w:noProof/>
        </w:rPr>
        <w:drawing>
          <wp:inline distT="0" distB="0" distL="0" distR="0">
            <wp:extent cx="5068669" cy="6655981"/>
            <wp:effectExtent l="19050" t="0" r="0" b="0"/>
            <wp:docPr id="5" name="Рисунок 5" descr="D:\Рабочий стол\сюн фото\Изображение 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сюн фото\Изображение 4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356" cy="665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33FD"/>
    <w:rsid w:val="001B33FD"/>
    <w:rsid w:val="009C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3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3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B33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B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2018-02-23T10:16:00Z</dcterms:created>
  <dcterms:modified xsi:type="dcterms:W3CDTF">2018-02-23T10:25:00Z</dcterms:modified>
</cp:coreProperties>
</file>